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8B99E" w14:textId="77777777" w:rsidR="001C40EE" w:rsidRPr="001C40EE" w:rsidRDefault="001C40EE" w:rsidP="001C40EE">
      <w:pPr>
        <w:spacing w:before="300" w:after="0" w:line="240" w:lineRule="auto"/>
        <w:ind w:left="-15" w:right="-15"/>
        <w:outlineLvl w:val="1"/>
        <w:rPr>
          <w:rFonts w:ascii="var(--header-font-family)" w:eastAsia="Times New Roman" w:hAnsi="var(--header-font-family)" w:cs="Times New Roman"/>
          <w:b/>
          <w:bCs/>
          <w:sz w:val="36"/>
          <w:szCs w:val="36"/>
          <w:lang w:eastAsia="ru-KZ"/>
        </w:rPr>
      </w:pPr>
      <w:r w:rsidRPr="001C40EE">
        <w:rPr>
          <w:rFonts w:ascii="var(--header-font-family)" w:eastAsia="Times New Roman" w:hAnsi="var(--header-font-family)" w:cs="Times New Roman"/>
          <w:b/>
          <w:bCs/>
          <w:sz w:val="36"/>
          <w:szCs w:val="36"/>
          <w:lang w:eastAsia="ru-KZ"/>
        </w:rPr>
        <w:br/>
        <w:t>Идентификация, аутентификация и авторизация</w:t>
      </w:r>
    </w:p>
    <w:p w14:paraId="1AE5AC94" w14:textId="77777777" w:rsidR="001C40EE" w:rsidRPr="001C40EE" w:rsidRDefault="001C40EE" w:rsidP="001C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На самом деле никакого обмена не происходило. Произошли поочередно три процесса: идентификация, аутентификация и авторизация. Данная статья поможет понять, как происходят эти процессы, когда они происходят, в какой последовательности и как с их помощью защитить свои персональные данные и денежные средства.</w:t>
      </w:r>
    </w:p>
    <w:p w14:paraId="781A7CDC" w14:textId="77777777" w:rsidR="001C40EE" w:rsidRPr="001C40EE" w:rsidRDefault="001C40EE" w:rsidP="001C40EE">
      <w:pPr>
        <w:spacing w:after="0" w:line="240" w:lineRule="auto"/>
        <w:outlineLvl w:val="1"/>
        <w:rPr>
          <w:rFonts w:ascii="var(--header-font-family)" w:eastAsia="Times New Roman" w:hAnsi="var(--header-font-family)" w:cs="Times New Roman"/>
          <w:b/>
          <w:bCs/>
          <w:color w:val="1D2E52"/>
          <w:sz w:val="36"/>
          <w:szCs w:val="36"/>
          <w:lang w:eastAsia="ru-KZ"/>
        </w:rPr>
      </w:pPr>
      <w:bookmarkStart w:id="0" w:name="Определения"/>
      <w:bookmarkEnd w:id="0"/>
      <w:r w:rsidRPr="001C40EE">
        <w:rPr>
          <w:rFonts w:ascii="var(--header-font-family)" w:eastAsia="Times New Roman" w:hAnsi="var(--header-font-family)" w:cs="Times New Roman"/>
          <w:b/>
          <w:bCs/>
          <w:color w:val="1D2E52"/>
          <w:sz w:val="36"/>
          <w:szCs w:val="36"/>
          <w:lang w:eastAsia="ru-KZ"/>
        </w:rPr>
        <w:t>Определения</w:t>
      </w:r>
    </w:p>
    <w:p w14:paraId="2B34EE9F" w14:textId="77777777" w:rsidR="001C40EE" w:rsidRPr="001C40EE" w:rsidRDefault="001C40EE" w:rsidP="001C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Идентификация, аутентификация и авторизация – три процесса защищающие Ваши данные или денежные средства от доступа посторонних лиц.</w:t>
      </w:r>
    </w:p>
    <w:p w14:paraId="28B3166A" w14:textId="77777777" w:rsidR="001C40EE" w:rsidRPr="001C40EE" w:rsidRDefault="001C40EE" w:rsidP="001C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Понимание процессов придет быстрее, если дать им определения.</w:t>
      </w:r>
    </w:p>
    <w:p w14:paraId="796FB360" w14:textId="77777777" w:rsidR="001C40EE" w:rsidRPr="001C40EE" w:rsidRDefault="001C40EE" w:rsidP="001C40EE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D2E52"/>
          <w:sz w:val="27"/>
          <w:szCs w:val="27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Идентификация — процесс распознавания пользователя по его идентификатору.</w:t>
      </w:r>
    </w:p>
    <w:p w14:paraId="4D416608" w14:textId="77777777" w:rsidR="001C40EE" w:rsidRPr="001C40EE" w:rsidRDefault="001C40EE" w:rsidP="001C40EE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D2E52"/>
          <w:sz w:val="27"/>
          <w:szCs w:val="27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Аутентификация — процедура проверки подлинности, доказательство что пользователь именно тот, за кого себя выдает.</w:t>
      </w:r>
    </w:p>
    <w:p w14:paraId="60F419FF" w14:textId="77777777" w:rsidR="001C40EE" w:rsidRPr="001C40EE" w:rsidRDefault="001C40EE" w:rsidP="001C40EE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D2E52"/>
          <w:sz w:val="27"/>
          <w:szCs w:val="27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Авторизация — предоставление определённых прав.</w:t>
      </w:r>
    </w:p>
    <w:p w14:paraId="0F96245B" w14:textId="77777777" w:rsidR="001C40EE" w:rsidRPr="001C40EE" w:rsidRDefault="001C40EE" w:rsidP="001C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Для начала этих теоретических знаний будет достаточно. Вернемся к примеру с доступом в онлайн-банкинг. Каждое действие пользователя и системы рассмотрим подробно.</w:t>
      </w:r>
    </w:p>
    <w:p w14:paraId="0DFD6CEF" w14:textId="77777777" w:rsidR="001C40EE" w:rsidRPr="001C40EE" w:rsidRDefault="001C40EE" w:rsidP="001C40EE">
      <w:pPr>
        <w:spacing w:after="0" w:line="240" w:lineRule="auto"/>
        <w:outlineLvl w:val="1"/>
        <w:rPr>
          <w:rFonts w:ascii="var(--header-font-family)" w:eastAsia="Times New Roman" w:hAnsi="var(--header-font-family)" w:cs="Times New Roman"/>
          <w:b/>
          <w:bCs/>
          <w:color w:val="1D2E52"/>
          <w:sz w:val="36"/>
          <w:szCs w:val="36"/>
          <w:lang w:eastAsia="ru-KZ"/>
        </w:rPr>
      </w:pPr>
      <w:bookmarkStart w:id="1" w:name="Механизмы_идентификации,_аутентификации_"/>
      <w:bookmarkEnd w:id="1"/>
      <w:r w:rsidRPr="001C40EE">
        <w:rPr>
          <w:rFonts w:ascii="var(--header-font-family)" w:eastAsia="Times New Roman" w:hAnsi="var(--header-font-family)" w:cs="Times New Roman"/>
          <w:b/>
          <w:bCs/>
          <w:color w:val="1D2E52"/>
          <w:sz w:val="36"/>
          <w:szCs w:val="36"/>
          <w:lang w:eastAsia="ru-KZ"/>
        </w:rPr>
        <w:t>Механизмы идентификации, аутентификации и авторизации</w:t>
      </w:r>
    </w:p>
    <w:p w14:paraId="4E48D74D" w14:textId="77777777" w:rsidR="001C40EE" w:rsidRPr="001C40EE" w:rsidRDefault="001C40EE" w:rsidP="001C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Находясь на сайте банка, пользователь решает зайти в личный кабинет, чтобы сделать денежный перевод. На странице личного кабинета система вначале просит ввести идентификатор. Это может быть логин, имя и фамилия, адрес электронной почты или номер мобильного телефона.</w:t>
      </w:r>
    </w:p>
    <w:p w14:paraId="5B7893F1" w14:textId="77777777" w:rsidR="001C40EE" w:rsidRPr="001C40EE" w:rsidRDefault="001C40EE" w:rsidP="001C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40EE">
        <w:rPr>
          <w:rFonts w:ascii="Arial" w:eastAsia="Times New Roman" w:hAnsi="Arial" w:cs="Arial"/>
          <w:i/>
          <w:iCs/>
          <w:color w:val="1D2E52"/>
          <w:sz w:val="27"/>
          <w:szCs w:val="27"/>
          <w:lang w:eastAsia="ru-KZ"/>
        </w:rPr>
        <w:t>Какой конкретно вид данных необходимо ввести – зависит от ресурса. Данные, которые указывались при регистрации, необходимо ввести для получения доступа. Если при регистрации указывалось несколько типов данных – и логин, и адрес электронной почты, и номер мобильного, то система сама подскажет что ей конкретно нужно.</w:t>
      </w:r>
    </w:p>
    <w:p w14:paraId="3BD05EC4" w14:textId="77777777" w:rsidR="001C40EE" w:rsidRPr="001C40EE" w:rsidRDefault="001C40EE" w:rsidP="001C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Ввод этих данных необходим для идентификации человека за монитором как пользователя конкретно этого банка.</w:t>
      </w:r>
    </w:p>
    <w:p w14:paraId="43D0535A" w14:textId="77777777" w:rsidR="001C40EE" w:rsidRPr="001C40EE" w:rsidRDefault="001C40EE" w:rsidP="001C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Если пользователь в качестве идентификатора ввел «Александр Петров», и система нашла в своей базе запись о пользователе с таким именем, то </w:t>
      </w:r>
      <w:r w:rsidRPr="001C40EE">
        <w:rPr>
          <w:rFonts w:ascii="Arial" w:eastAsia="Times New Roman" w:hAnsi="Arial" w:cs="Arial"/>
          <w:color w:val="1D2E52"/>
          <w:sz w:val="27"/>
          <w:szCs w:val="27"/>
          <w:u w:val="single"/>
          <w:lang w:eastAsia="ru-KZ"/>
        </w:rPr>
        <w:t>идентификация</w:t>
      </w: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 завершилась.</w:t>
      </w:r>
    </w:p>
    <w:p w14:paraId="2A1A8ED8" w14:textId="77777777" w:rsidR="001C40EE" w:rsidRPr="001C40EE" w:rsidRDefault="001C40EE" w:rsidP="001C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После идентификации следует процесс аутентификации, в котором пользователю нужно доказать, что он является человеком, который регистрировался под именем Александр Петров.</w:t>
      </w:r>
    </w:p>
    <w:p w14:paraId="57E6C491" w14:textId="77777777" w:rsidR="001C40EE" w:rsidRPr="001C40EE" w:rsidRDefault="001C40EE" w:rsidP="001C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 xml:space="preserve">Для доказательства необходимо наличие одного из типов </w:t>
      </w:r>
      <w:proofErr w:type="spellStart"/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аутентификационных</w:t>
      </w:r>
      <w:proofErr w:type="spellEnd"/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 xml:space="preserve"> данных:</w:t>
      </w:r>
    </w:p>
    <w:p w14:paraId="4B0FCF2F" w14:textId="77777777" w:rsidR="001C40EE" w:rsidRPr="001C40EE" w:rsidRDefault="001C40EE" w:rsidP="001C40EE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D2E52"/>
          <w:sz w:val="27"/>
          <w:szCs w:val="27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u w:val="single"/>
          <w:lang w:eastAsia="ru-KZ"/>
        </w:rPr>
        <w:lastRenderedPageBreak/>
        <w:t>Нечто, присущее только пользователю.</w:t>
      </w: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 Биометрические данные: сканеры лица, отпечатки пальцев или сетчатки глаза.</w:t>
      </w:r>
    </w:p>
    <w:p w14:paraId="388C161E" w14:textId="77777777" w:rsidR="001C40EE" w:rsidRPr="001C40EE" w:rsidRDefault="001C40EE" w:rsidP="001C40EE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D2E52"/>
          <w:sz w:val="27"/>
          <w:szCs w:val="27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u w:val="single"/>
          <w:lang w:eastAsia="ru-KZ"/>
        </w:rPr>
        <w:t>Нечто, известное только пользователю.</w:t>
      </w: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 xml:space="preserve"> Сюда относятся </w:t>
      </w:r>
      <w:proofErr w:type="spellStart"/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pin</w:t>
      </w:r>
      <w:proofErr w:type="spellEnd"/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-коды, пароли, графические ключи, секретные слова.</w:t>
      </w:r>
    </w:p>
    <w:p w14:paraId="713940C8" w14:textId="77777777" w:rsidR="001C40EE" w:rsidRPr="001C40EE" w:rsidRDefault="001C40EE" w:rsidP="001C40EE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D2E52"/>
          <w:sz w:val="27"/>
          <w:szCs w:val="27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u w:val="single"/>
          <w:lang w:eastAsia="ru-KZ"/>
        </w:rPr>
        <w:t>Нечто, имеющееся у пользователя.</w:t>
      </w: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 xml:space="preserve"> В данном качестве может выступать токен, то есть компактное устройство, предназначенное для обеспечения информационной безопасности пользователя, также используется для идентификации владельца. Самые простые токены не требуют физического подключения к компьютеру – у них имеется дисплей, где отображается число, которое пользователь вводит в систему для осуществления входа; более сложные подключаются к компьютерам посредством USB и </w:t>
      </w:r>
      <w:proofErr w:type="spellStart"/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Bluetooth</w:t>
      </w:r>
      <w:proofErr w:type="spellEnd"/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-интерфейсов.</w:t>
      </w:r>
    </w:p>
    <w:p w14:paraId="3C77283A" w14:textId="77777777" w:rsidR="001C40EE" w:rsidRPr="001C40EE" w:rsidRDefault="001C40EE" w:rsidP="001C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 xml:space="preserve">Самый распространенный тип </w:t>
      </w:r>
      <w:proofErr w:type="spellStart"/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аутентификационных</w:t>
      </w:r>
      <w:proofErr w:type="spellEnd"/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 xml:space="preserve"> данных – это пароль. Именно поэтому так важно создавать и правильно хранить свои пароли. Подробнее об этом можно прочитать в статьях </w:t>
      </w:r>
      <w:hyperlink r:id="rId5" w:tgtFrame="_blank" w:history="1">
        <w:r w:rsidRPr="001C40E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KZ"/>
          </w:rPr>
          <w:t>«Создание надежных паролей»</w:t>
        </w:r>
      </w:hyperlink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 и </w:t>
      </w:r>
      <w:hyperlink r:id="rId6" w:tgtFrame="_blank" w:history="1">
        <w:r w:rsidRPr="001C40E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KZ"/>
          </w:rPr>
          <w:t>«Как правильно выбирать и хранить пароли»</w:t>
        </w:r>
      </w:hyperlink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.</w:t>
      </w:r>
    </w:p>
    <w:p w14:paraId="424EFE61" w14:textId="77777777" w:rsidR="001C40EE" w:rsidRPr="001C40EE" w:rsidRDefault="001C40EE" w:rsidP="001C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После ввода пользователем пароля система проверяет: соответствует ли условный пароль «Q45fp02@13» пользователю с именем Александр Петров. Таким образом происходит </w:t>
      </w:r>
      <w:r w:rsidRPr="001C40EE">
        <w:rPr>
          <w:rFonts w:ascii="Arial" w:eastAsia="Times New Roman" w:hAnsi="Arial" w:cs="Arial"/>
          <w:color w:val="1D2E52"/>
          <w:sz w:val="27"/>
          <w:szCs w:val="27"/>
          <w:u w:val="single"/>
          <w:lang w:eastAsia="ru-KZ"/>
        </w:rPr>
        <w:t>аутентификация</w:t>
      </w: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.</w:t>
      </w:r>
    </w:p>
    <w:p w14:paraId="6B81A9C0" w14:textId="77777777" w:rsidR="001C40EE" w:rsidRPr="001C40EE" w:rsidRDefault="001C40EE" w:rsidP="001C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Если все верно, и пара логин-пароль верны, то система предоставит пользователю доступ к его ресурсам и совершение банковских операций, то есть произойдет </w:t>
      </w:r>
      <w:r w:rsidRPr="001C40EE">
        <w:rPr>
          <w:rFonts w:ascii="Arial" w:eastAsia="Times New Roman" w:hAnsi="Arial" w:cs="Arial"/>
          <w:color w:val="1D2E52"/>
          <w:sz w:val="27"/>
          <w:szCs w:val="27"/>
          <w:u w:val="single"/>
          <w:lang w:eastAsia="ru-KZ"/>
        </w:rPr>
        <w:t>авторизация</w:t>
      </w: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.</w:t>
      </w:r>
    </w:p>
    <w:p w14:paraId="685A14C5" w14:textId="77777777" w:rsidR="001C40EE" w:rsidRPr="001C40EE" w:rsidRDefault="001C40EE" w:rsidP="001C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Описанные процессы всегда происходят только в таком порядке: идентификация, аутентификация, авторизация. Вся цепочка потеряет смысл, если, например, сайт сначала предоставит доступ к денежным средствам пользователя, а потом будет уточнять, он ли это на самом деле.</w:t>
      </w:r>
    </w:p>
    <w:p w14:paraId="62DBCAAB" w14:textId="77777777" w:rsidR="001C40EE" w:rsidRPr="001C40EE" w:rsidRDefault="001C40EE" w:rsidP="001C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Процессы идентификации, аутентификации и авторизации характерны не только для онлайн-банкинга, но и для электронной почты, социальных сетей и других ресурсов.</w:t>
      </w:r>
    </w:p>
    <w:p w14:paraId="24FADAB0" w14:textId="77777777" w:rsidR="001C40EE" w:rsidRPr="001C40EE" w:rsidRDefault="001C40EE" w:rsidP="001C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В реальной жизни мы также сталкиваемся идентификацией, аутентификацией и авторизацией. Примером может служить проверка документов сотрудником полиции. Вы представились как Александр Петров, и сотрудник полиции идентифицировал Вас как Александра Петрова. Для аутентификации необходим паспорт, в котором видно, что Александр Петров выглядит так же, как и вы. Авторизацией в данном случае будет то, что сотрудник отпустит вас и пожелает счастливого пути, т.е. предоставит право свободного перемещения.</w:t>
      </w:r>
    </w:p>
    <w:p w14:paraId="46A4603D" w14:textId="77777777" w:rsidR="001C40EE" w:rsidRPr="001C40EE" w:rsidRDefault="001C40EE" w:rsidP="001C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Процессы идентификации, аутентификации и авторизации есть во многих сферах. Даже в простейших детских сказках. Сказка «Волк и семеро козлят» является идеальным примером для демонстрации.</w:t>
      </w:r>
    </w:p>
    <w:p w14:paraId="2B0CD6E2" w14:textId="77777777" w:rsidR="001C40EE" w:rsidRPr="001C40EE" w:rsidRDefault="001C40EE" w:rsidP="001C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 xml:space="preserve">Здесь козлята выступают в роли системы безопасности, идентифицируя каждого, кто подходит к двери. В качестве данных для аутентификации выступает биометрия – тонкий голосок мамы-козы. И если в первый раз волк не смог пройти аутентификацию (его выдал грубый голос), то со второй попытки (после того как ему перековали горло, и он запел тонким </w:t>
      </w: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lastRenderedPageBreak/>
        <w:t>голоском) он аутентифицировался как мама-коза и козлята «авторизовали» его в свою избу.</w:t>
      </w:r>
    </w:p>
    <w:p w14:paraId="269C63F6" w14:textId="77777777" w:rsidR="001C40EE" w:rsidRPr="001C40EE" w:rsidRDefault="001C40EE" w:rsidP="001C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Несмотря на то, что сказка закончилась благополучно, доступ к козлятам был получен неправомерно. Волку удалось обмануть процессы идентификации и аутентификации и тем самым пройти авторизацию.</w:t>
      </w:r>
    </w:p>
    <w:p w14:paraId="58B38F42" w14:textId="77777777" w:rsidR="001C40EE" w:rsidRPr="001C40EE" w:rsidRDefault="001C40EE" w:rsidP="001C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Если в старой детской сказке это оказалось возможным, то что говорить о современных злоумышленниках. Чтобы защитить свои денежные средства и персональные данные и козлят от волка от злоумышленника необходимо использовать более сложные способы аутентификации.</w:t>
      </w:r>
    </w:p>
    <w:p w14:paraId="7B8BCE56" w14:textId="77777777" w:rsidR="001C40EE" w:rsidRPr="001C40EE" w:rsidRDefault="001C40EE" w:rsidP="001C40EE">
      <w:pPr>
        <w:spacing w:after="0" w:line="240" w:lineRule="auto"/>
        <w:outlineLvl w:val="1"/>
        <w:rPr>
          <w:rFonts w:ascii="var(--header-font-family)" w:eastAsia="Times New Roman" w:hAnsi="var(--header-font-family)" w:cs="Times New Roman"/>
          <w:b/>
          <w:bCs/>
          <w:color w:val="1D2E52"/>
          <w:sz w:val="36"/>
          <w:szCs w:val="36"/>
          <w:lang w:eastAsia="ru-KZ"/>
        </w:rPr>
      </w:pPr>
      <w:bookmarkStart w:id="2" w:name="Многофакторная_аутентификация"/>
      <w:bookmarkEnd w:id="2"/>
      <w:r w:rsidRPr="001C40EE">
        <w:rPr>
          <w:rFonts w:ascii="var(--header-font-family)" w:eastAsia="Times New Roman" w:hAnsi="var(--header-font-family)" w:cs="Times New Roman"/>
          <w:b/>
          <w:bCs/>
          <w:color w:val="1D2E52"/>
          <w:sz w:val="36"/>
          <w:szCs w:val="36"/>
          <w:lang w:eastAsia="ru-KZ"/>
        </w:rPr>
        <w:t>Многофакторная аутентификация</w:t>
      </w:r>
    </w:p>
    <w:p w14:paraId="3D77A0A5" w14:textId="77777777" w:rsidR="001C40EE" w:rsidRPr="001C40EE" w:rsidRDefault="001C40EE" w:rsidP="001C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Многофакторная аутентификация представляет собой метод, при котором пользователю для доступа к учетной записи или подтверждения операции с денежными средствами необходимо двумя различными факторами доказать, что именно он владелец учетной записи или что именно он осуществляет вход.</w:t>
      </w:r>
    </w:p>
    <w:p w14:paraId="315AA6E5" w14:textId="77777777" w:rsidR="001C40EE" w:rsidRPr="001C40EE" w:rsidRDefault="001C40EE" w:rsidP="001C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 xml:space="preserve">Среди видов многофакторной аутентификации наиболее распространена двухфакторная аутентификация (2FA — 2-factor </w:t>
      </w:r>
      <w:proofErr w:type="spellStart"/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authentication</w:t>
      </w:r>
      <w:proofErr w:type="spellEnd"/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 xml:space="preserve">) – метод, при котором пользователю для получения доступа необходимо предоставить два разных типа </w:t>
      </w:r>
      <w:proofErr w:type="spellStart"/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аутентификационных</w:t>
      </w:r>
      <w:proofErr w:type="spellEnd"/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 xml:space="preserve"> данных, например, что-то известное только пользователю (пароль) и что-то присущее только пользователю (отпечаток пальца).</w:t>
      </w:r>
    </w:p>
    <w:p w14:paraId="7DC16792" w14:textId="77777777" w:rsidR="001C40EE" w:rsidRPr="001C40EE" w:rsidRDefault="001C40EE" w:rsidP="001C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 xml:space="preserve">Доступ к ресурсам через ввод логина и пароля, является однофакторной аутентификацией, поскольку для входа используется только один тип </w:t>
      </w:r>
      <w:proofErr w:type="spellStart"/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аутентификационных</w:t>
      </w:r>
      <w:proofErr w:type="spellEnd"/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 xml:space="preserve"> данных — известный пользователю пароль.</w:t>
      </w:r>
    </w:p>
    <w:p w14:paraId="7FAF37B5" w14:textId="77777777" w:rsidR="001C40EE" w:rsidRPr="001C40EE" w:rsidRDefault="001C40EE" w:rsidP="001C40EE">
      <w:pPr>
        <w:spacing w:after="0" w:line="240" w:lineRule="auto"/>
        <w:outlineLvl w:val="1"/>
        <w:rPr>
          <w:rFonts w:ascii="var(--header-font-family)" w:eastAsia="Times New Roman" w:hAnsi="var(--header-font-family)" w:cs="Times New Roman"/>
          <w:b/>
          <w:bCs/>
          <w:color w:val="1D2E52"/>
          <w:sz w:val="36"/>
          <w:szCs w:val="36"/>
          <w:lang w:eastAsia="ru-KZ"/>
        </w:rPr>
      </w:pPr>
      <w:bookmarkStart w:id="3" w:name="Однофакторная_двухэтапная_аутентификация"/>
      <w:bookmarkEnd w:id="3"/>
      <w:r w:rsidRPr="001C40EE">
        <w:rPr>
          <w:rFonts w:ascii="var(--header-font-family)" w:eastAsia="Times New Roman" w:hAnsi="var(--header-font-family)" w:cs="Times New Roman"/>
          <w:b/>
          <w:bCs/>
          <w:color w:val="1D2E52"/>
          <w:sz w:val="36"/>
          <w:szCs w:val="36"/>
          <w:lang w:eastAsia="ru-KZ"/>
        </w:rPr>
        <w:t>Однофакторная двухэтапная аутентификация</w:t>
      </w:r>
    </w:p>
    <w:p w14:paraId="7FF91BB4" w14:textId="77777777" w:rsidR="001C40EE" w:rsidRPr="001C40EE" w:rsidRDefault="001C40EE" w:rsidP="001C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Благодаря тому, что смартфоны стали неотъемлемой частью нашей жизни, именно они стали одним из способов подтверждения личности пользователя. Они являются токенами для доступа к различным ресурсам. В этом случае одноразовый пароль генерируется или с помощью специального приложения, или приходит по SMS – это максимально простой для пользователя метод.</w:t>
      </w:r>
    </w:p>
    <w:p w14:paraId="12A8B976" w14:textId="77777777" w:rsidR="001C40EE" w:rsidRPr="001C40EE" w:rsidRDefault="001C40EE" w:rsidP="001C40E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D2E52"/>
          <w:sz w:val="27"/>
          <w:szCs w:val="27"/>
          <w:lang w:eastAsia="ru-KZ"/>
        </w:rPr>
      </w:pPr>
      <w:r w:rsidRPr="001C40EE">
        <w:rPr>
          <w:rFonts w:ascii="Arial" w:eastAsia="Times New Roman" w:hAnsi="Arial" w:cs="Arial"/>
          <w:noProof/>
          <w:color w:val="1D2E52"/>
          <w:sz w:val="27"/>
          <w:szCs w:val="27"/>
          <w:lang w:eastAsia="ru-KZ"/>
        </w:rPr>
        <w:drawing>
          <wp:inline distT="0" distB="0" distL="0" distR="0" wp14:anchorId="6C2D55FD" wp14:editId="350EEF56">
            <wp:extent cx="5753100" cy="156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F9B16" w14:textId="77777777" w:rsidR="001C40EE" w:rsidRPr="001C40EE" w:rsidRDefault="001C40EE" w:rsidP="001C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Аутентификация происходит следующим образом:</w:t>
      </w:r>
    </w:p>
    <w:p w14:paraId="364D962D" w14:textId="77777777" w:rsidR="001C40EE" w:rsidRPr="001C40EE" w:rsidRDefault="001C40EE" w:rsidP="001C40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D2E52"/>
          <w:sz w:val="27"/>
          <w:szCs w:val="27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 xml:space="preserve">Пользователь вводит логин и пароль, указанные при регистрации. Если данная пара корректна (логин есть в базе и соответствует </w:t>
      </w: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lastRenderedPageBreak/>
        <w:t>паролю) система высылает одноразовый пароль, имеющий ограниченное время действия.</w:t>
      </w:r>
    </w:p>
    <w:p w14:paraId="59870780" w14:textId="77777777" w:rsidR="001C40EE" w:rsidRPr="001C40EE" w:rsidRDefault="001C40EE" w:rsidP="001C40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D2E52"/>
          <w:sz w:val="27"/>
          <w:szCs w:val="27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Пользователь вводит одноразовый пароль и, если он совпадает с тем, что отправила система, то пользователь получает доступ к своей учетной записи, денежным средствам или подтверждает денежный перевод.</w:t>
      </w:r>
    </w:p>
    <w:p w14:paraId="5E79C6F1" w14:textId="1900733D" w:rsidR="00815EA7" w:rsidRDefault="001C40EE" w:rsidP="001C40EE">
      <w:pPr>
        <w:rPr>
          <w:rFonts w:ascii="Arial" w:eastAsia="Times New Roman" w:hAnsi="Arial" w:cs="Arial"/>
          <w:color w:val="1D2E52"/>
          <w:sz w:val="27"/>
          <w:szCs w:val="27"/>
          <w:lang w:eastAsia="ru-KZ"/>
        </w:rPr>
      </w:pPr>
      <w:r w:rsidRPr="001C40EE">
        <w:rPr>
          <w:rFonts w:ascii="Arial" w:eastAsia="Times New Roman" w:hAnsi="Arial" w:cs="Arial"/>
          <w:color w:val="1D2E52"/>
          <w:sz w:val="27"/>
          <w:szCs w:val="27"/>
          <w:lang w:eastAsia="ru-KZ"/>
        </w:rPr>
        <w:t>Даже если злоумышленник получит логин и пароль для учетной записи (с помощью вредоносной программы, кражи записной книжки с паролями или методами социальной инженерии и фишинга), то после ввода этих данных система отправит на привязанный мобильный телефон пользователя одноразовый код с ограниченным временем действия. Без одноразового кода мошенник не сможет похитить денежные средства.</w:t>
      </w:r>
    </w:p>
    <w:p w14:paraId="65180CE8" w14:textId="77777777" w:rsidR="001C40EE" w:rsidRPr="001C40EE" w:rsidRDefault="001C40EE" w:rsidP="001C40EE">
      <w:pPr>
        <w:shd w:val="clear" w:color="auto" w:fill="FFFFFF"/>
        <w:spacing w:after="300" w:line="630" w:lineRule="atLeast"/>
        <w:jc w:val="both"/>
        <w:outlineLvl w:val="0"/>
        <w:rPr>
          <w:rFonts w:ascii="Helvetica" w:eastAsia="Times New Roman" w:hAnsi="Helvetica" w:cs="Times New Roman"/>
          <w:color w:val="222222"/>
          <w:kern w:val="36"/>
          <w:sz w:val="54"/>
          <w:szCs w:val="54"/>
          <w:lang w:eastAsia="ru-KZ"/>
        </w:rPr>
      </w:pPr>
      <w:r w:rsidRPr="001C40EE">
        <w:rPr>
          <w:rFonts w:ascii="Helvetica" w:eastAsia="Times New Roman" w:hAnsi="Helvetica" w:cs="Times New Roman"/>
          <w:color w:val="222222"/>
          <w:kern w:val="36"/>
          <w:sz w:val="54"/>
          <w:szCs w:val="54"/>
          <w:lang w:eastAsia="ru-KZ"/>
        </w:rPr>
        <w:t>Двухфакторная аутентификация</w:t>
      </w:r>
    </w:p>
    <w:p w14:paraId="66B3FB78" w14:textId="77777777" w:rsidR="001C40EE" w:rsidRPr="001C40EE" w:rsidRDefault="001C40EE" w:rsidP="001C40EE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</w:pPr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>Двухфакторная аутентификация — то, чем мы так или иначе пользуемся при получении доступа к важной информации в сети Интернет. Ввиду возрастающего количества разных сервисов и все чаще случающихся атак на пользовательские </w:t>
      </w:r>
      <w:hyperlink r:id="rId8" w:tgtFrame="_blank" w:history="1">
        <w:r w:rsidRPr="001C40EE">
          <w:rPr>
            <w:rFonts w:ascii="Helvetica" w:eastAsia="Times New Roman" w:hAnsi="Helvetica" w:cs="Times New Roman"/>
            <w:color w:val="1FA2D6"/>
            <w:sz w:val="30"/>
            <w:szCs w:val="30"/>
            <w:lang w:eastAsia="ru-KZ"/>
          </w:rPr>
          <w:t>аккаунты</w:t>
        </w:r>
      </w:hyperlink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> (как, например, перехваты контроля над учетными записями) мы решили рассказать о том, что это такое, как она работает и почему ее стоит использовать везде, где это возможно.</w:t>
      </w:r>
    </w:p>
    <w:p w14:paraId="21C3069C" w14:textId="77777777" w:rsidR="001C40EE" w:rsidRPr="001C40EE" w:rsidRDefault="001C40EE" w:rsidP="001C40EE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Times New Roman"/>
          <w:color w:val="222222"/>
          <w:sz w:val="48"/>
          <w:szCs w:val="48"/>
          <w:lang w:eastAsia="ru-KZ"/>
        </w:rPr>
      </w:pPr>
      <w:r w:rsidRPr="001C40EE">
        <w:rPr>
          <w:rFonts w:ascii="Helvetica" w:eastAsia="Times New Roman" w:hAnsi="Helvetica" w:cs="Times New Roman"/>
          <w:color w:val="222222"/>
          <w:sz w:val="48"/>
          <w:szCs w:val="48"/>
          <w:lang w:eastAsia="ru-KZ"/>
        </w:rPr>
        <w:t>Что такое двухфакторная аутентификация?</w:t>
      </w:r>
    </w:p>
    <w:p w14:paraId="51E1443F" w14:textId="77777777" w:rsidR="001C40EE" w:rsidRPr="001C40EE" w:rsidRDefault="001C40EE" w:rsidP="001C40EE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</w:pPr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 xml:space="preserve">Двухфакторная аутентификация — это метод идентификации пользователя в каком-либо сервисе (как правило, в Интернете) при помощи запроса </w:t>
      </w:r>
      <w:proofErr w:type="spellStart"/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>аутентификационных</w:t>
      </w:r>
      <w:proofErr w:type="spellEnd"/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 xml:space="preserve"> данных двух разных типов, что обеспечивает двухслойную, а значит, более эффективную защиту аккаунта от несанкционированного проникновения.</w:t>
      </w:r>
    </w:p>
    <w:p w14:paraId="4A03F9DB" w14:textId="77777777" w:rsidR="001C40EE" w:rsidRPr="001C40EE" w:rsidRDefault="001C40EE" w:rsidP="001C40EE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</w:pPr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>На практике это обычно выглядит так: первый рубеж — это логин и </w:t>
      </w:r>
      <w:hyperlink r:id="rId9" w:tgtFrame="_blank" w:history="1">
        <w:r w:rsidRPr="001C40EE">
          <w:rPr>
            <w:rFonts w:ascii="Helvetica" w:eastAsia="Times New Roman" w:hAnsi="Helvetica" w:cs="Times New Roman"/>
            <w:color w:val="1FA2D6"/>
            <w:sz w:val="30"/>
            <w:szCs w:val="30"/>
            <w:lang w:eastAsia="ru-KZ"/>
          </w:rPr>
          <w:t>пароль</w:t>
        </w:r>
      </w:hyperlink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>, второй — специальный код, приходящий по SMS или электронной почте. Всё чаще второй «слой» защиты запрашивает специальный USB-ключ или биометрические данные пользователя. В общем, суть подхода очень проста: чтобы куда-то попасть, нужно дважды подтвердить тот факт, что вы — это вы, причем при помощи двух «ключей», одним из которых вы владеете, а другой держите в памяти.</w:t>
      </w:r>
    </w:p>
    <w:p w14:paraId="15951FA7" w14:textId="77777777" w:rsidR="001C40EE" w:rsidRPr="001C40EE" w:rsidRDefault="001C40EE" w:rsidP="001C40EE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</w:pPr>
      <w:r w:rsidRPr="001C40EE">
        <w:rPr>
          <w:rFonts w:ascii="Helvetica" w:eastAsia="Times New Roman" w:hAnsi="Helvetica" w:cs="Times New Roman"/>
          <w:noProof/>
          <w:color w:val="777777"/>
          <w:sz w:val="30"/>
          <w:szCs w:val="30"/>
          <w:lang w:eastAsia="ru-KZ"/>
        </w:rPr>
        <w:lastRenderedPageBreak/>
        <w:drawing>
          <wp:inline distT="0" distB="0" distL="0" distR="0" wp14:anchorId="6E51BE28" wp14:editId="50F901BC">
            <wp:extent cx="4762500" cy="3571875"/>
            <wp:effectExtent l="0" t="0" r="0" b="9525"/>
            <wp:docPr id="2" name="Рисунок 2" descr="autentifikatcii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entifikatciia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BFC06" w14:textId="77777777" w:rsidR="001C40EE" w:rsidRPr="001C40EE" w:rsidRDefault="001C40EE" w:rsidP="001C40EE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</w:pPr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>Конечно, двухфакторная защита — не панацея от </w:t>
      </w:r>
      <w:hyperlink r:id="rId11" w:tgtFrame="_blank" w:history="1">
        <w:r w:rsidRPr="001C40EE">
          <w:rPr>
            <w:rFonts w:ascii="Helvetica" w:eastAsia="Times New Roman" w:hAnsi="Helvetica" w:cs="Times New Roman"/>
            <w:color w:val="1FA2D6"/>
            <w:sz w:val="30"/>
            <w:szCs w:val="30"/>
            <w:lang w:eastAsia="ru-KZ"/>
          </w:rPr>
          <w:t>взлома аккаунта</w:t>
        </w:r>
      </w:hyperlink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>, но достаточно надежный барьер, серьезно усложняющий </w:t>
      </w:r>
      <w:hyperlink r:id="rId12" w:tgtFrame="_blank" w:history="1">
        <w:r w:rsidRPr="001C40EE">
          <w:rPr>
            <w:rFonts w:ascii="Helvetica" w:eastAsia="Times New Roman" w:hAnsi="Helvetica" w:cs="Times New Roman"/>
            <w:color w:val="1FA2D6"/>
            <w:sz w:val="30"/>
            <w:szCs w:val="30"/>
            <w:lang w:eastAsia="ru-KZ"/>
          </w:rPr>
          <w:t>злоумышленникам</w:t>
        </w:r>
      </w:hyperlink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> доступ к чужим </w:t>
      </w:r>
      <w:hyperlink r:id="rId13" w:tgtFrame="_blank" w:history="1">
        <w:r w:rsidRPr="001C40EE">
          <w:rPr>
            <w:rFonts w:ascii="Helvetica" w:eastAsia="Times New Roman" w:hAnsi="Helvetica" w:cs="Times New Roman"/>
            <w:color w:val="1FA2D6"/>
            <w:sz w:val="30"/>
            <w:szCs w:val="30"/>
            <w:lang w:eastAsia="ru-KZ"/>
          </w:rPr>
          <w:t>данным</w:t>
        </w:r>
      </w:hyperlink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> и в какой-то степени нивелирующий недостатки классической </w:t>
      </w:r>
      <w:hyperlink r:id="rId14" w:tgtFrame="_blank" w:history="1">
        <w:r w:rsidRPr="001C40EE">
          <w:rPr>
            <w:rFonts w:ascii="Helvetica" w:eastAsia="Times New Roman" w:hAnsi="Helvetica" w:cs="Times New Roman"/>
            <w:color w:val="1FA2D6"/>
            <w:sz w:val="30"/>
            <w:szCs w:val="30"/>
            <w:lang w:eastAsia="ru-KZ"/>
          </w:rPr>
          <w:t>парольной защиты</w:t>
        </w:r>
      </w:hyperlink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 xml:space="preserve">. Ведь у паролей, на которых основано подавляющее большинство </w:t>
      </w:r>
      <w:proofErr w:type="spellStart"/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>авторизационных</w:t>
      </w:r>
      <w:proofErr w:type="spellEnd"/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 xml:space="preserve"> механизмов в Интернете, есть неизбежные недостатки: короткие и простые пароли легко запомнить, но так же легко подобрать, а длинные и сложные трудно взломать, но и запомнить непросто. По этой причине многие люди используют довольно тривиальные пароли, причем сразу во многих местах. Второй фактор в подобных случаях оказывается крайне полезен, поскольку, даже если пароль был скомпрометирован, злоумышленнику придется или раздобыть мобильник жертвы, или украсть ее почтовый ящик.</w:t>
      </w:r>
    </w:p>
    <w:p w14:paraId="3C30280E" w14:textId="77777777" w:rsidR="001C40EE" w:rsidRPr="001C40EE" w:rsidRDefault="001C40EE" w:rsidP="001C40EE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</w:pPr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>Несмотря на многочисленные попытки современного человечества заменить </w:t>
      </w:r>
      <w:hyperlink r:id="rId15" w:tgtFrame="_blank" w:history="1">
        <w:r w:rsidRPr="001C40EE">
          <w:rPr>
            <w:rFonts w:ascii="Helvetica" w:eastAsia="Times New Roman" w:hAnsi="Helvetica" w:cs="Times New Roman"/>
            <w:color w:val="1FA2D6"/>
            <w:sz w:val="30"/>
            <w:szCs w:val="30"/>
            <w:lang w:eastAsia="ru-KZ"/>
          </w:rPr>
          <w:t>пароли</w:t>
        </w:r>
      </w:hyperlink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> чем-то поинтереснее, полностью избавиться от них оказалось не так просто, так что двухфакторную аутентификацию можно считать одним из самых надежных механизмов защиты на сегодняшний день. Кстати, этот метод удобен еще и тем, что способен предупреждать хозяина аккаунта о </w:t>
      </w:r>
      <w:hyperlink r:id="rId16" w:tgtFrame="_blank" w:history="1">
        <w:r w:rsidRPr="001C40EE">
          <w:rPr>
            <w:rFonts w:ascii="Helvetica" w:eastAsia="Times New Roman" w:hAnsi="Helvetica" w:cs="Times New Roman"/>
            <w:color w:val="1FA2D6"/>
            <w:sz w:val="30"/>
            <w:szCs w:val="30"/>
            <w:lang w:eastAsia="ru-KZ"/>
          </w:rPr>
          <w:t>попытке взлома</w:t>
        </w:r>
      </w:hyperlink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>: если на ваш телефон или почту вдруг приходит сообщение с одноразовым кодом при том, что вы никаких попыток логина не предпринимали, значит, вас пытаются взломать — самое время менять оказавшийся ненадежным пароль!</w:t>
      </w:r>
    </w:p>
    <w:p w14:paraId="1E7D6B91" w14:textId="77777777" w:rsidR="001C40EE" w:rsidRPr="001C40EE" w:rsidRDefault="001C40EE" w:rsidP="001C40EE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Times New Roman"/>
          <w:color w:val="222222"/>
          <w:sz w:val="48"/>
          <w:szCs w:val="48"/>
          <w:lang w:eastAsia="ru-KZ"/>
        </w:rPr>
      </w:pPr>
      <w:r w:rsidRPr="001C40EE">
        <w:rPr>
          <w:rFonts w:ascii="Helvetica" w:eastAsia="Times New Roman" w:hAnsi="Helvetica" w:cs="Times New Roman"/>
          <w:color w:val="222222"/>
          <w:sz w:val="48"/>
          <w:szCs w:val="48"/>
          <w:lang w:eastAsia="ru-KZ"/>
        </w:rPr>
        <w:lastRenderedPageBreak/>
        <w:t>Где можно включить двухфакторную аутентификацию?</w:t>
      </w:r>
    </w:p>
    <w:p w14:paraId="4C946248" w14:textId="77777777" w:rsidR="001C40EE" w:rsidRPr="001C40EE" w:rsidRDefault="001C40EE" w:rsidP="001C40EE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</w:pPr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>Ответом на этот вопрос может служить простое правило: если используемый вами сервис содержит важные для вас данные и позволяет включить двухфакторную аутентификацию, активируйте ее не раздумывая! </w:t>
      </w:r>
      <w:hyperlink r:id="rId17" w:tgtFrame="_blank" w:history="1">
        <w:r w:rsidRPr="001C40EE">
          <w:rPr>
            <w:rFonts w:ascii="Helvetica" w:eastAsia="Times New Roman" w:hAnsi="Helvetica" w:cs="Times New Roman"/>
            <w:color w:val="1FA2D6"/>
            <w:sz w:val="30"/>
            <w:szCs w:val="30"/>
            <w:lang w:eastAsia="ru-KZ"/>
          </w:rPr>
          <w:t>Интернет-банкинг</w:t>
        </w:r>
      </w:hyperlink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 xml:space="preserve">, аккаунты в соцсетях, </w:t>
      </w:r>
      <w:proofErr w:type="spellStart"/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>учетка</w:t>
      </w:r>
      <w:proofErr w:type="spellEnd"/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 xml:space="preserve"> в </w:t>
      </w:r>
      <w:proofErr w:type="spellStart"/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>iCloud</w:t>
      </w:r>
      <w:proofErr w:type="spellEnd"/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 xml:space="preserve">, почтовые ящики и особенно ваши учетные записи — все это однозначно стоит защитить двухфакторной аутентификацией. Сервисы </w:t>
      </w:r>
      <w:proofErr w:type="spellStart"/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>Google</w:t>
      </w:r>
      <w:proofErr w:type="spellEnd"/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 xml:space="preserve">, </w:t>
      </w:r>
      <w:proofErr w:type="spellStart"/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>Apple</w:t>
      </w:r>
      <w:proofErr w:type="spellEnd"/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 xml:space="preserve"> и все основные социальные сети позволяют это сделать в настройках без особого труда.</w:t>
      </w:r>
    </w:p>
    <w:p w14:paraId="738B3E5E" w14:textId="77777777" w:rsidR="001C40EE" w:rsidRPr="001C40EE" w:rsidRDefault="001C40EE" w:rsidP="001C40EE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</w:pPr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>В общем, если аккаунт и его содержимое вам дороги, не игнорируйте возможность усилить защиту.</w:t>
      </w:r>
    </w:p>
    <w:p w14:paraId="3FE490AA" w14:textId="77777777" w:rsidR="001C40EE" w:rsidRPr="001C40EE" w:rsidRDefault="001C40EE" w:rsidP="001C40EE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</w:pPr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>Какие еще существуют виды двухфакторной аутентификации?</w:t>
      </w:r>
    </w:p>
    <w:p w14:paraId="3E8E8E9E" w14:textId="77777777" w:rsidR="001C40EE" w:rsidRPr="001C40EE" w:rsidRDefault="001C40EE" w:rsidP="001C40EE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</w:pPr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 xml:space="preserve">Выше уже упоминалась рассылка специального кода в виде SMS и </w:t>
      </w:r>
      <w:proofErr w:type="spellStart"/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>email</w:t>
      </w:r>
      <w:proofErr w:type="spellEnd"/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 xml:space="preserve">-сообщений, USB-ключи и смарт-карты, используемые преимущественно для доступа к некоторым видам интернет-ресурсов и VPN-сетям. Кроме того, существуют еще генераторы кодов (в виде брелока с кнопкой и небольшим экранчиком), технология </w:t>
      </w:r>
      <w:proofErr w:type="spellStart"/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>SecureID</w:t>
      </w:r>
      <w:proofErr w:type="spellEnd"/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 xml:space="preserve"> и некоторые другие специфические методы, характерные в основном для корпоративного сектора.</w:t>
      </w:r>
    </w:p>
    <w:p w14:paraId="7E021A76" w14:textId="77777777" w:rsidR="001C40EE" w:rsidRPr="001C40EE" w:rsidRDefault="001C40EE" w:rsidP="001C40EE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</w:pPr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 xml:space="preserve">Есть и менее современные интерпретации: например, так называемые TAN-пароли (TAN, </w:t>
      </w:r>
      <w:proofErr w:type="spellStart"/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>Transaction</w:t>
      </w:r>
      <w:proofErr w:type="spellEnd"/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 xml:space="preserve"> </w:t>
      </w:r>
      <w:proofErr w:type="spellStart"/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>Authentication</w:t>
      </w:r>
      <w:proofErr w:type="spellEnd"/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 xml:space="preserve"> </w:t>
      </w:r>
      <w:proofErr w:type="spellStart"/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>Number</w:t>
      </w:r>
      <w:proofErr w:type="spellEnd"/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 xml:space="preserve"> — </w:t>
      </w:r>
      <w:proofErr w:type="spellStart"/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>аутентификационный</w:t>
      </w:r>
      <w:proofErr w:type="spellEnd"/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 xml:space="preserve"> номер транзакции). Возможно, вы даже сталкивались с ними, если были клиентом какого-нибудь не самого прогрессивного банка: при подключении интернет-банкинга клиенту выдавалась карточка с заранее сформированным списком одноразовых паролей, которые вводятся один за другим при каждом входе в систему и/или совершении транзакции.</w:t>
      </w:r>
    </w:p>
    <w:p w14:paraId="31BE239E" w14:textId="77777777" w:rsidR="001C40EE" w:rsidRPr="001C40EE" w:rsidRDefault="001C40EE" w:rsidP="001C40EE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</w:pPr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>Кстати, ваша банковская карта и PIN тоже формируют систему двухфакторной аутентификации: карточка — «ключ», которым вы владеете, а PIN-код к ней — «ключ», который вы запоминаете.</w:t>
      </w:r>
    </w:p>
    <w:p w14:paraId="66693CE3" w14:textId="77777777" w:rsidR="001C40EE" w:rsidRPr="001C40EE" w:rsidRDefault="001C40EE" w:rsidP="001C40EE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</w:pPr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 xml:space="preserve">Кроме этого, существует и биометрический способ идентификации пользователя, который часто выступает в роли вторичного </w:t>
      </w:r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lastRenderedPageBreak/>
        <w:t xml:space="preserve">фактора защиты: одни системы подразумевают сканирование отпечатка пальца, другие определяют человека по глазам. Но пока это все менее распространенные методы, хотя и куда более популярные, чем те, которые ориентируются по «рисунку» сердцебиения или же электромагнитные татуировки, которые по примеру </w:t>
      </w:r>
      <w:proofErr w:type="spellStart"/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>радиочипов</w:t>
      </w:r>
      <w:proofErr w:type="spellEnd"/>
      <w:r w:rsidRPr="001C40EE">
        <w:rPr>
          <w:rFonts w:ascii="Helvetica" w:eastAsia="Times New Roman" w:hAnsi="Helvetica" w:cs="Times New Roman"/>
          <w:color w:val="777777"/>
          <w:sz w:val="30"/>
          <w:szCs w:val="30"/>
          <w:lang w:eastAsia="ru-KZ"/>
        </w:rPr>
        <w:t xml:space="preserve"> могут служить вторичным фактором аутентификации пользователя.</w:t>
      </w:r>
      <w:bookmarkStart w:id="4" w:name="_GoBack"/>
      <w:bookmarkEnd w:id="4"/>
    </w:p>
    <w:p w14:paraId="41519917" w14:textId="77777777" w:rsidR="001C40EE" w:rsidRDefault="001C40EE" w:rsidP="001C40EE"/>
    <w:sectPr w:rsidR="001C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header-font-family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5573E"/>
    <w:multiLevelType w:val="multilevel"/>
    <w:tmpl w:val="68C85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34DCE"/>
    <w:multiLevelType w:val="multilevel"/>
    <w:tmpl w:val="5A76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A07A24"/>
    <w:multiLevelType w:val="multilevel"/>
    <w:tmpl w:val="2C18FE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75EAD"/>
    <w:multiLevelType w:val="multilevel"/>
    <w:tmpl w:val="BF941A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7554C1"/>
    <w:multiLevelType w:val="multilevel"/>
    <w:tmpl w:val="83C6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764493"/>
    <w:multiLevelType w:val="multilevel"/>
    <w:tmpl w:val="1020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4E3FC9"/>
    <w:multiLevelType w:val="multilevel"/>
    <w:tmpl w:val="A1ACC3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13086C"/>
    <w:multiLevelType w:val="multilevel"/>
    <w:tmpl w:val="ADF4DF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05"/>
    <w:rsid w:val="001C40EE"/>
    <w:rsid w:val="002B5612"/>
    <w:rsid w:val="002E7505"/>
    <w:rsid w:val="0081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6FE7"/>
  <w15:chartTrackingRefBased/>
  <w15:docId w15:val="{C6AD363A-4C31-4288-AB69-DB568346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ity.mosmetod.ru/paroli/121-login-parol-i-uchetnaya-zapis" TargetMode="External"/><Relationship Id="rId13" Type="http://schemas.openxmlformats.org/officeDocument/2006/relationships/hyperlink" Target="http://security.mosmetod.ru/personalnye-danny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ecurity.mosmetod.ru/zashchita-ot-virusov/42-kto-sozdaet-vredonosnye-programmy" TargetMode="External"/><Relationship Id="rId17" Type="http://schemas.openxmlformats.org/officeDocument/2006/relationships/hyperlink" Target="http://security.mosmetod.ru/onlajn-platezhi/61-sovety-po-internet-bezopasnosti-dlya-zashchity-deneg-i-kreditnykh-kart" TargetMode="External"/><Relationship Id="rId2" Type="http://schemas.openxmlformats.org/officeDocument/2006/relationships/styles" Target="styles.xml"/><Relationship Id="rId16" Type="http://schemas.openxmlformats.org/officeDocument/2006/relationships/hyperlink" Target="http://security.mosmetod.ru/onlajn-platezhi/55-vzlom-internet-banking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fe-surf.ru/users-of/article/577752/" TargetMode="External"/><Relationship Id="rId11" Type="http://schemas.openxmlformats.org/officeDocument/2006/relationships/hyperlink" Target="http://security.mosmetod.ru/moshennichestvo-v-seti/92-bezopasnost-v-sotssetyakh" TargetMode="External"/><Relationship Id="rId5" Type="http://schemas.openxmlformats.org/officeDocument/2006/relationships/hyperlink" Target="https://safe-surf.ru/users-of/article/580656/" TargetMode="External"/><Relationship Id="rId15" Type="http://schemas.openxmlformats.org/officeDocument/2006/relationships/hyperlink" Target="http://security.mosmetod.ru/paroli/62-zashchita-ot-moshennikov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curity.mosmetod.ru/paroli/2-bezopasnost-parolej" TargetMode="External"/><Relationship Id="rId14" Type="http://schemas.openxmlformats.org/officeDocument/2006/relationships/hyperlink" Target="http://security.mosmetod.ru/paroli/statistika-vybora-paro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1993</Words>
  <Characters>11363</Characters>
  <Application>Microsoft Office Word</Application>
  <DocSecurity>0</DocSecurity>
  <Lines>94</Lines>
  <Paragraphs>26</Paragraphs>
  <ScaleCrop>false</ScaleCrop>
  <Company/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2023-10-24T06:00:00Z</dcterms:created>
  <dcterms:modified xsi:type="dcterms:W3CDTF">2023-10-24T06:07:00Z</dcterms:modified>
</cp:coreProperties>
</file>